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5EA" w:rsidRDefault="003D450D">
      <w:pPr>
        <w:widowControl w:val="0"/>
        <w:pBdr>
          <w:top w:val="nil"/>
          <w:left w:val="nil"/>
          <w:bottom w:val="nil"/>
          <w:right w:val="nil"/>
          <w:between w:val="nil"/>
        </w:pBdr>
        <w:spacing w:line="276" w:lineRule="auto"/>
      </w:pPr>
      <w:r>
        <w:pict w14:anchorId="4E45E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0pt;height:50pt;z-index:251657728;visibility:hidden">
            <o:lock v:ext="edit" selection="t"/>
          </v:shape>
        </w:pict>
      </w:r>
      <w:r>
        <w:pict w14:anchorId="69B7E31D">
          <v:shape id="_x0000_s1026" type="#_x0000_t136" style="position:absolute;margin-left:0;margin-top:0;width:50pt;height:50pt;z-index:251658752;visibility:hidden">
            <o:lock v:ext="edit" selection="t"/>
          </v:shape>
        </w:pict>
      </w:r>
    </w:p>
    <w:p w:rsidR="006025EA" w:rsidRDefault="003D450D">
      <w:pPr>
        <w:tabs>
          <w:tab w:val="left" w:pos="5040"/>
        </w:tabs>
        <w:rPr>
          <w:b/>
          <w:sz w:val="20"/>
          <w:szCs w:val="20"/>
        </w:rPr>
      </w:pPr>
      <w:r>
        <w:rPr>
          <w:noProof/>
        </w:rPr>
        <mc:AlternateContent>
          <mc:Choice Requires="wps">
            <w:drawing>
              <wp:anchor distT="0" distB="0" distL="114300" distR="114300" simplePos="0" relativeHeight="251656704" behindDoc="0" locked="0" layoutInCell="1" hidden="0" allowOverlap="1">
                <wp:simplePos x="0" y="0"/>
                <wp:positionH relativeFrom="column">
                  <wp:posOffset>2486025</wp:posOffset>
                </wp:positionH>
                <wp:positionV relativeFrom="paragraph">
                  <wp:posOffset>0</wp:posOffset>
                </wp:positionV>
                <wp:extent cx="1704975" cy="1019175"/>
                <wp:effectExtent l="0" t="0" r="0" b="0"/>
                <wp:wrapTopAndBottom distT="0" distB="0"/>
                <wp:docPr id="6" name="Text Box 6"/>
                <wp:cNvGraphicFramePr/>
                <a:graphic xmlns:a="http://schemas.openxmlformats.org/drawingml/2006/main">
                  <a:graphicData uri="http://schemas.microsoft.com/office/word/2010/wordprocessingShape">
                    <wps:wsp>
                      <wps:cNvSpPr txBox="1"/>
                      <wps:spPr>
                        <a:xfrm>
                          <a:off x="0" y="0"/>
                          <a:ext cx="1704975" cy="1019175"/>
                        </a:xfrm>
                        <a:prstGeom prst="rect">
                          <a:avLst/>
                        </a:prstGeom>
                        <a:solidFill>
                          <a:schemeClr val="lt1"/>
                        </a:solidFill>
                        <a:ln w="6350">
                          <a:noFill/>
                        </a:ln>
                      </wps:spPr>
                      <wps:txbx>
                        <w:txbxContent>
                          <w:p w:rsidR="00AC2408" w:rsidRDefault="003D450D">
                            <w:r w:rsidRPr="00AC2408">
                              <w:rPr>
                                <w:noProof/>
                              </w:rPr>
                              <w:drawing>
                                <wp:inline distT="0" distB="0" distL="0" distR="0">
                                  <wp:extent cx="1390650" cy="913952"/>
                                  <wp:effectExtent l="0" t="0" r="0" b="635"/>
                                  <wp:docPr id="5" name="Picture 5" descr="C:\Users\bmo\AppData\Local\Temp\OACA Vertical Stack Maroo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mo\AppData\Local\Temp\OACA Vertical Stack Maroon-P.jpg"/>
                                          <pic:cNvPicPr>
                                            <a:picLocks noChangeAspect="1" noChangeArrowheads="1"/>
                                          </pic:cNvPicPr>
                                        </pic:nvPicPr>
                                        <pic:blipFill>
                                          <a:blip r:embed="rId8">
                                            <a:extLst/>
                                          </a:blip>
                                          <a:srcRect/>
                                          <a:stretch>
                                            <a:fillRect/>
                                          </a:stretch>
                                        </pic:blipFill>
                                        <pic:spPr bwMode="auto">
                                          <a:xfrm>
                                            <a:off x="0" y="0"/>
                                            <a:ext cx="1405248" cy="9235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2486025</wp:posOffset>
                </wp:positionH>
                <wp:positionV relativeFrom="paragraph">
                  <wp:posOffset>0</wp:posOffset>
                </wp:positionV>
                <wp:extent cx="1704975" cy="1019175"/>
                <wp:effectExtent b="0" l="0" r="0" t="0"/>
                <wp:wrapTopAndBottom distB="0" distT="0"/>
                <wp:docPr id="6"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704975" cy="1019175"/>
                        </a:xfrm>
                        <a:prstGeom prst="rect"/>
                        <a:ln/>
                      </pic:spPr>
                    </pic:pic>
                  </a:graphicData>
                </a:graphic>
              </wp:anchor>
            </w:drawing>
          </mc:Fallback>
        </mc:AlternateContent>
      </w:r>
    </w:p>
    <w:p w:rsidR="006025EA" w:rsidRDefault="003D450D">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t>ACADEMY FOR EXCELLENCE IN TEAM SCIENCE</w:t>
      </w:r>
    </w:p>
    <w:p w:rsidR="006025EA" w:rsidRDefault="006025EA">
      <w:pPr>
        <w:rPr>
          <w:rFonts w:ascii="Times New Roman" w:eastAsia="Times New Roman" w:hAnsi="Times New Roman" w:cs="Times New Roman"/>
          <w:sz w:val="12"/>
          <w:szCs w:val="12"/>
        </w:rPr>
      </w:pPr>
    </w:p>
    <w:p w:rsidR="006025EA" w:rsidRDefault="003D450D">
      <w:pPr>
        <w:rPr>
          <w:rFonts w:ascii="Times New Roman" w:eastAsia="Times New Roman" w:hAnsi="Times New Roman" w:cs="Times New Roman"/>
          <w:sz w:val="21"/>
          <w:szCs w:val="21"/>
        </w:rPr>
      </w:pPr>
      <w:r>
        <w:rPr>
          <w:rFonts w:ascii="Times New Roman" w:eastAsia="Times New Roman" w:hAnsi="Times New Roman" w:cs="Times New Roman"/>
          <w:sz w:val="21"/>
          <w:szCs w:val="21"/>
        </w:rPr>
        <w:t>Team science is imperative for addressing intractable problems in biomedical and healthcare research. This award was established in 2019 to acknowledge the valuable and significant contributions made by an exemplary interdisciplinary team conducting biomed</w:t>
      </w:r>
      <w:r>
        <w:rPr>
          <w:rFonts w:ascii="Times New Roman" w:eastAsia="Times New Roman" w:hAnsi="Times New Roman" w:cs="Times New Roman"/>
          <w:sz w:val="21"/>
          <w:szCs w:val="21"/>
        </w:rPr>
        <w:t>ical or health care research to address significant health challenges. Nominations can emanate from research teams engaged in any part of the research continuum i.e., from basic science to community-based investigations.</w:t>
      </w:r>
    </w:p>
    <w:p w:rsidR="006025EA" w:rsidRDefault="006025EA">
      <w:pPr>
        <w:rPr>
          <w:rFonts w:ascii="Times New Roman" w:eastAsia="Times New Roman" w:hAnsi="Times New Roman" w:cs="Times New Roman"/>
          <w:sz w:val="16"/>
          <w:szCs w:val="16"/>
        </w:rPr>
      </w:pPr>
    </w:p>
    <w:p w:rsidR="006025EA" w:rsidRDefault="003D450D">
      <w:pPr>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Requirements for Nomination</w:t>
      </w:r>
    </w:p>
    <w:p w:rsidR="006025EA" w:rsidRDefault="006025EA">
      <w:pPr>
        <w:rPr>
          <w:rFonts w:ascii="Times New Roman" w:eastAsia="Times New Roman" w:hAnsi="Times New Roman" w:cs="Times New Roman"/>
          <w:b/>
          <w:sz w:val="12"/>
          <w:szCs w:val="12"/>
          <w:u w:val="single"/>
        </w:rPr>
      </w:pPr>
    </w:p>
    <w:p w:rsidR="006025EA" w:rsidRDefault="003D450D">
      <w:pPr>
        <w:numPr>
          <w:ilvl w:val="0"/>
          <w:numId w:val="3"/>
        </w:num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Nominees:</w:t>
      </w:r>
      <w:r>
        <w:rPr>
          <w:rFonts w:ascii="Times New Roman" w:eastAsia="Times New Roman" w:hAnsi="Times New Roman" w:cs="Times New Roman"/>
          <w:color w:val="000000"/>
          <w:sz w:val="21"/>
          <w:szCs w:val="21"/>
        </w:rPr>
        <w:t xml:space="preserve"> For the purpose of this award, a team is comprised of a limited number of independent researchers (minimum 3 key team members) providing complementary interdisciplinary expertise to the undertaken research. The research should reflect work toward</w:t>
      </w:r>
      <w:r>
        <w:rPr>
          <w:rFonts w:ascii="Times New Roman" w:eastAsia="Times New Roman" w:hAnsi="Times New Roman" w:cs="Times New Roman"/>
          <w:color w:val="000000"/>
          <w:sz w:val="21"/>
          <w:szCs w:val="21"/>
        </w:rPr>
        <w:t xml:space="preserve"> a specific scientific goal that otherwise would not be realized by individual team member efforts.</w:t>
      </w:r>
    </w:p>
    <w:p w:rsidR="006025EA" w:rsidRDefault="003D450D">
      <w:pPr>
        <w:numPr>
          <w:ilvl w:val="1"/>
          <w:numId w:val="3"/>
        </w:numPr>
        <w:pBdr>
          <w:top w:val="nil"/>
          <w:left w:val="nil"/>
          <w:bottom w:val="nil"/>
          <w:right w:val="nil"/>
          <w:between w:val="nil"/>
        </w:pBdr>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Team self-nomination is allowable, or the team can be nominated by peers.</w:t>
      </w:r>
    </w:p>
    <w:p w:rsidR="006025EA" w:rsidRDefault="003D450D">
      <w:pPr>
        <w:numPr>
          <w:ilvl w:val="1"/>
          <w:numId w:val="3"/>
        </w:numPr>
        <w:pBdr>
          <w:top w:val="nil"/>
          <w:left w:val="nil"/>
          <w:bottom w:val="nil"/>
          <w:right w:val="nil"/>
          <w:between w:val="nil"/>
        </w:pBdr>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An academic unit or center is not eligible for this award.</w:t>
      </w:r>
    </w:p>
    <w:p w:rsidR="006025EA" w:rsidRDefault="003D450D">
      <w:pPr>
        <w:numPr>
          <w:ilvl w:val="1"/>
          <w:numId w:val="3"/>
        </w:numPr>
        <w:pBdr>
          <w:top w:val="nil"/>
          <w:left w:val="nil"/>
          <w:bottom w:val="nil"/>
          <w:right w:val="nil"/>
          <w:between w:val="nil"/>
        </w:pBdr>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We strongly encourage nominations from teams comprised of faculty from multiple colleges and schools from across the entire University system.</w:t>
      </w:r>
    </w:p>
    <w:p w:rsidR="006025EA" w:rsidRDefault="006025EA">
      <w:pPr>
        <w:tabs>
          <w:tab w:val="left" w:pos="5040"/>
        </w:tabs>
        <w:rPr>
          <w:rFonts w:ascii="Times New Roman" w:eastAsia="Times New Roman" w:hAnsi="Times New Roman" w:cs="Times New Roman"/>
          <w:sz w:val="12"/>
          <w:szCs w:val="12"/>
        </w:rPr>
      </w:pPr>
    </w:p>
    <w:p w:rsidR="006025EA" w:rsidRDefault="003D450D">
      <w:pPr>
        <w:numPr>
          <w:ilvl w:val="0"/>
          <w:numId w:val="3"/>
        </w:num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Nomination Letter:</w:t>
      </w:r>
      <w:r>
        <w:rPr>
          <w:rFonts w:ascii="Times New Roman" w:eastAsia="Times New Roman" w:hAnsi="Times New Roman" w:cs="Times New Roman"/>
          <w:color w:val="000000"/>
          <w:sz w:val="21"/>
          <w:szCs w:val="21"/>
        </w:rPr>
        <w:t xml:space="preserve"> The letter should detail the team’s origin and accomplishments, including how each key resear</w:t>
      </w:r>
      <w:r>
        <w:rPr>
          <w:rFonts w:ascii="Times New Roman" w:eastAsia="Times New Roman" w:hAnsi="Times New Roman" w:cs="Times New Roman"/>
          <w:color w:val="000000"/>
          <w:sz w:val="21"/>
          <w:szCs w:val="21"/>
        </w:rPr>
        <w:t>cher contributed to the research being recognized. The team should have a sustained history of research success. The letter should also describe how the key members have demonstrated evidence of shared leadership roles. This document should not exceed thre</w:t>
      </w:r>
      <w:r>
        <w:rPr>
          <w:rFonts w:ascii="Times New Roman" w:eastAsia="Times New Roman" w:hAnsi="Times New Roman" w:cs="Times New Roman"/>
          <w:color w:val="000000"/>
          <w:sz w:val="21"/>
          <w:szCs w:val="21"/>
        </w:rPr>
        <w:t>e pages.</w:t>
      </w:r>
    </w:p>
    <w:p w:rsidR="006025EA" w:rsidRDefault="006025EA">
      <w:pPr>
        <w:pBdr>
          <w:top w:val="nil"/>
          <w:left w:val="nil"/>
          <w:bottom w:val="nil"/>
          <w:right w:val="nil"/>
          <w:between w:val="nil"/>
        </w:pBdr>
        <w:ind w:left="360"/>
        <w:rPr>
          <w:rFonts w:ascii="Times New Roman" w:eastAsia="Times New Roman" w:hAnsi="Times New Roman" w:cs="Times New Roman"/>
          <w:color w:val="000000"/>
          <w:sz w:val="12"/>
          <w:szCs w:val="12"/>
        </w:rPr>
      </w:pPr>
    </w:p>
    <w:p w:rsidR="006025EA" w:rsidRDefault="003D450D">
      <w:pPr>
        <w:numPr>
          <w:ilvl w:val="0"/>
          <w:numId w:val="3"/>
        </w:numPr>
        <w:pBdr>
          <w:top w:val="nil"/>
          <w:left w:val="nil"/>
          <w:bottom w:val="nil"/>
          <w:right w:val="nil"/>
          <w:between w:val="nil"/>
        </w:pBdr>
        <w:rPr>
          <w:rFonts w:ascii="Times New Roman" w:eastAsia="Times New Roman" w:hAnsi="Times New Roman" w:cs="Times New Roman"/>
          <w:i/>
          <w:color w:val="000000"/>
          <w:sz w:val="21"/>
          <w:szCs w:val="21"/>
        </w:rPr>
      </w:pPr>
      <w:r>
        <w:rPr>
          <w:rFonts w:ascii="Times New Roman" w:eastAsia="Times New Roman" w:hAnsi="Times New Roman" w:cs="Times New Roman"/>
          <w:b/>
          <w:color w:val="000000"/>
          <w:sz w:val="21"/>
          <w:szCs w:val="21"/>
        </w:rPr>
        <w:t>Publications:</w:t>
      </w:r>
      <w:r>
        <w:rPr>
          <w:rFonts w:ascii="Times New Roman" w:eastAsia="Times New Roman" w:hAnsi="Times New Roman" w:cs="Times New Roman"/>
          <w:color w:val="000000"/>
          <w:sz w:val="21"/>
          <w:szCs w:val="21"/>
        </w:rPr>
        <w:t xml:space="preserve">  The nomination should include a list of up to 10 significant co-authored publications specifically produced by the team. This list should not be a compilation of publications by an individual team member.</w:t>
      </w:r>
    </w:p>
    <w:p w:rsidR="006025EA" w:rsidRDefault="006025EA">
      <w:pPr>
        <w:pBdr>
          <w:top w:val="nil"/>
          <w:left w:val="nil"/>
          <w:bottom w:val="nil"/>
          <w:right w:val="nil"/>
          <w:between w:val="nil"/>
        </w:pBdr>
        <w:ind w:left="360"/>
        <w:rPr>
          <w:rFonts w:ascii="Times New Roman" w:eastAsia="Times New Roman" w:hAnsi="Times New Roman" w:cs="Times New Roman"/>
          <w:i/>
          <w:color w:val="000000"/>
          <w:sz w:val="12"/>
          <w:szCs w:val="12"/>
        </w:rPr>
      </w:pPr>
    </w:p>
    <w:p w:rsidR="006025EA" w:rsidRDefault="003D450D">
      <w:pPr>
        <w:numPr>
          <w:ilvl w:val="0"/>
          <w:numId w:val="3"/>
        </w:num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Grants:</w:t>
      </w:r>
      <w:r>
        <w:rPr>
          <w:rFonts w:ascii="Times New Roman" w:eastAsia="Times New Roman" w:hAnsi="Times New Roman" w:cs="Times New Roman"/>
          <w:color w:val="000000"/>
          <w:sz w:val="21"/>
          <w:szCs w:val="21"/>
        </w:rPr>
        <w:t xml:space="preserve">  The nomination s</w:t>
      </w:r>
      <w:r>
        <w:rPr>
          <w:rFonts w:ascii="Times New Roman" w:eastAsia="Times New Roman" w:hAnsi="Times New Roman" w:cs="Times New Roman"/>
          <w:color w:val="000000"/>
          <w:sz w:val="21"/>
          <w:szCs w:val="21"/>
        </w:rPr>
        <w:t>hould include a list of grants specifically awarded to the team</w:t>
      </w:r>
      <w:r>
        <w:rPr>
          <w:rFonts w:ascii="Times New Roman" w:eastAsia="Times New Roman" w:hAnsi="Times New Roman" w:cs="Times New Roman"/>
          <w:i/>
          <w:color w:val="000000"/>
          <w:sz w:val="21"/>
          <w:szCs w:val="21"/>
        </w:rPr>
        <w:t xml:space="preserve">. </w:t>
      </w:r>
      <w:r>
        <w:rPr>
          <w:rFonts w:ascii="Times New Roman" w:eastAsia="Times New Roman" w:hAnsi="Times New Roman" w:cs="Times New Roman"/>
          <w:color w:val="000000"/>
          <w:sz w:val="21"/>
          <w:szCs w:val="21"/>
        </w:rPr>
        <w:t>This list should not be a compilation of the grants awarded to each key team member (no page limit).</w:t>
      </w:r>
    </w:p>
    <w:p w:rsidR="006025EA" w:rsidRDefault="006025EA">
      <w:pPr>
        <w:rPr>
          <w:rFonts w:ascii="Times New Roman" w:eastAsia="Times New Roman" w:hAnsi="Times New Roman" w:cs="Times New Roman"/>
          <w:sz w:val="12"/>
          <w:szCs w:val="12"/>
        </w:rPr>
      </w:pPr>
    </w:p>
    <w:p w:rsidR="006025EA" w:rsidRDefault="003D450D">
      <w:pPr>
        <w:numPr>
          <w:ilvl w:val="0"/>
          <w:numId w:val="3"/>
        </w:numPr>
        <w:rPr>
          <w:rFonts w:ascii="Times New Roman" w:eastAsia="Times New Roman" w:hAnsi="Times New Roman" w:cs="Times New Roman"/>
          <w:color w:val="333333"/>
          <w:sz w:val="21"/>
          <w:szCs w:val="21"/>
          <w:highlight w:val="white"/>
        </w:rPr>
      </w:pPr>
      <w:r>
        <w:rPr>
          <w:rFonts w:ascii="Times New Roman" w:eastAsia="Times New Roman" w:hAnsi="Times New Roman" w:cs="Times New Roman"/>
          <w:b/>
          <w:color w:val="333333"/>
          <w:sz w:val="21"/>
          <w:szCs w:val="21"/>
          <w:highlight w:val="white"/>
        </w:rPr>
        <w:t>Vitae:</w:t>
      </w:r>
      <w:r>
        <w:rPr>
          <w:rFonts w:ascii="Times New Roman" w:eastAsia="Times New Roman" w:hAnsi="Times New Roman" w:cs="Times New Roman"/>
          <w:color w:val="333333"/>
          <w:sz w:val="21"/>
          <w:szCs w:val="21"/>
          <w:highlight w:val="white"/>
        </w:rPr>
        <w:t xml:space="preserve"> Complete vitae of each team member.</w:t>
      </w:r>
    </w:p>
    <w:p w:rsidR="006025EA" w:rsidRDefault="006025EA">
      <w:pPr>
        <w:pBdr>
          <w:top w:val="nil"/>
          <w:left w:val="nil"/>
          <w:bottom w:val="nil"/>
          <w:right w:val="nil"/>
          <w:between w:val="nil"/>
        </w:pBdr>
        <w:rPr>
          <w:rFonts w:ascii="Times New Roman" w:eastAsia="Times New Roman" w:hAnsi="Times New Roman" w:cs="Times New Roman"/>
          <w:color w:val="000000"/>
          <w:sz w:val="16"/>
          <w:szCs w:val="16"/>
        </w:rPr>
      </w:pPr>
    </w:p>
    <w:p w:rsidR="006025EA" w:rsidRDefault="003D450D">
      <w:pPr>
        <w:pBdr>
          <w:top w:val="nil"/>
          <w:left w:val="nil"/>
          <w:bottom w:val="nil"/>
          <w:right w:val="nil"/>
          <w:between w:val="nil"/>
        </w:pBdr>
        <w:rPr>
          <w:rFonts w:ascii="Times New Roman" w:eastAsia="Times New Roman" w:hAnsi="Times New Roman" w:cs="Times New Roman"/>
          <w:b/>
          <w:color w:val="000000"/>
          <w:sz w:val="21"/>
          <w:szCs w:val="21"/>
          <w:u w:val="single"/>
        </w:rPr>
      </w:pPr>
      <w:r>
        <w:rPr>
          <w:rFonts w:ascii="Times New Roman" w:eastAsia="Times New Roman" w:hAnsi="Times New Roman" w:cs="Times New Roman"/>
          <w:b/>
          <w:color w:val="000000"/>
          <w:sz w:val="21"/>
          <w:szCs w:val="21"/>
          <w:u w:val="single"/>
        </w:rPr>
        <w:t>Additional material</w:t>
      </w:r>
    </w:p>
    <w:p w:rsidR="006025EA" w:rsidRDefault="006025EA">
      <w:pPr>
        <w:pBdr>
          <w:top w:val="nil"/>
          <w:left w:val="nil"/>
          <w:bottom w:val="nil"/>
          <w:right w:val="nil"/>
          <w:between w:val="nil"/>
        </w:pBdr>
        <w:rPr>
          <w:rFonts w:ascii="Times New Roman" w:eastAsia="Times New Roman" w:hAnsi="Times New Roman" w:cs="Times New Roman"/>
          <w:b/>
          <w:color w:val="000000"/>
          <w:sz w:val="12"/>
          <w:szCs w:val="12"/>
          <w:u w:val="single"/>
        </w:rPr>
      </w:pPr>
    </w:p>
    <w:p w:rsidR="006025EA" w:rsidRDefault="003D450D">
      <w:pPr>
        <w:numPr>
          <w:ilvl w:val="0"/>
          <w:numId w:val="2"/>
        </w:numPr>
        <w:pBdr>
          <w:top w:val="nil"/>
          <w:left w:val="nil"/>
          <w:bottom w:val="nil"/>
          <w:right w:val="nil"/>
          <w:between w:val="nil"/>
        </w:pBdr>
        <w:rPr>
          <w:rFonts w:ascii="Times New Roman" w:eastAsia="Times New Roman" w:hAnsi="Times New Roman" w:cs="Times New Roman"/>
          <w:i/>
          <w:color w:val="333333"/>
          <w:sz w:val="21"/>
          <w:szCs w:val="21"/>
          <w:highlight w:val="white"/>
        </w:rPr>
      </w:pPr>
      <w:r>
        <w:rPr>
          <w:rFonts w:ascii="Times New Roman" w:eastAsia="Times New Roman" w:hAnsi="Times New Roman" w:cs="Times New Roman"/>
          <w:b/>
          <w:color w:val="333333"/>
          <w:sz w:val="21"/>
          <w:szCs w:val="21"/>
          <w:highlight w:val="white"/>
        </w:rPr>
        <w:t>Photo of Team:</w:t>
      </w:r>
      <w:r>
        <w:rPr>
          <w:rFonts w:ascii="Times New Roman" w:eastAsia="Times New Roman" w:hAnsi="Times New Roman" w:cs="Times New Roman"/>
          <w:color w:val="333333"/>
          <w:sz w:val="21"/>
          <w:szCs w:val="21"/>
          <w:highlight w:val="white"/>
        </w:rPr>
        <w:t xml:space="preserve">  If possible, include a photo of the nominated team at time of submission (JPEG format).  </w:t>
      </w:r>
      <w:r>
        <w:rPr>
          <w:rFonts w:ascii="Times New Roman" w:eastAsia="Times New Roman" w:hAnsi="Times New Roman" w:cs="Times New Roman"/>
          <w:i/>
          <w:color w:val="333333"/>
          <w:sz w:val="21"/>
          <w:szCs w:val="21"/>
          <w:highlight w:val="white"/>
        </w:rPr>
        <w:t>(If nominated team is selected for the award, this photo will be used for the wall plaque etching.)</w:t>
      </w:r>
    </w:p>
    <w:p w:rsidR="006025EA" w:rsidRDefault="006025EA">
      <w:pPr>
        <w:pBdr>
          <w:top w:val="nil"/>
          <w:left w:val="nil"/>
          <w:bottom w:val="nil"/>
          <w:right w:val="nil"/>
          <w:between w:val="nil"/>
        </w:pBdr>
        <w:rPr>
          <w:rFonts w:ascii="Times New Roman" w:eastAsia="Times New Roman" w:hAnsi="Times New Roman" w:cs="Times New Roman"/>
          <w:color w:val="000000"/>
          <w:sz w:val="16"/>
          <w:szCs w:val="16"/>
        </w:rPr>
      </w:pPr>
    </w:p>
    <w:p w:rsidR="006025EA" w:rsidRDefault="003D450D">
      <w:pPr>
        <w:rPr>
          <w:rFonts w:ascii="Times New Roman" w:eastAsia="Times New Roman" w:hAnsi="Times New Roman" w:cs="Times New Roman"/>
          <w:sz w:val="21"/>
          <w:szCs w:val="21"/>
          <w:u w:val="single"/>
        </w:rPr>
      </w:pPr>
      <w:r>
        <w:rPr>
          <w:rFonts w:ascii="Times New Roman" w:eastAsia="Times New Roman" w:hAnsi="Times New Roman" w:cs="Times New Roman"/>
          <w:b/>
          <w:color w:val="333333"/>
          <w:sz w:val="21"/>
          <w:szCs w:val="21"/>
          <w:highlight w:val="white"/>
          <w:u w:val="single"/>
        </w:rPr>
        <w:t>Submission process</w:t>
      </w:r>
    </w:p>
    <w:p w:rsidR="006025EA" w:rsidRDefault="006025EA">
      <w:pPr>
        <w:rPr>
          <w:rFonts w:ascii="Times New Roman" w:eastAsia="Times New Roman" w:hAnsi="Times New Roman" w:cs="Times New Roman"/>
          <w:sz w:val="12"/>
          <w:szCs w:val="12"/>
          <w:u w:val="single"/>
        </w:rPr>
      </w:pPr>
    </w:p>
    <w:p w:rsidR="006025EA" w:rsidRDefault="003D450D">
      <w:pPr>
        <w:numPr>
          <w:ilvl w:val="0"/>
          <w:numId w:val="4"/>
        </w:numPr>
        <w:ind w:left="360"/>
        <w:rPr>
          <w:rFonts w:ascii="Times New Roman" w:eastAsia="Times New Roman" w:hAnsi="Times New Roman" w:cs="Times New Roman"/>
          <w:color w:val="333333"/>
          <w:sz w:val="21"/>
          <w:szCs w:val="21"/>
          <w:highlight w:val="white"/>
        </w:rPr>
      </w:pPr>
      <w:r>
        <w:rPr>
          <w:rFonts w:ascii="Times New Roman" w:eastAsia="Times New Roman" w:hAnsi="Times New Roman" w:cs="Times New Roman"/>
          <w:color w:val="333333"/>
          <w:sz w:val="21"/>
          <w:szCs w:val="21"/>
          <w:highlight w:val="white"/>
        </w:rPr>
        <w:t>Combine into a single PDF with materials in the following order:</w:t>
      </w:r>
    </w:p>
    <w:p w:rsidR="006025EA" w:rsidRDefault="003D450D">
      <w:pPr>
        <w:numPr>
          <w:ilvl w:val="0"/>
          <w:numId w:val="1"/>
        </w:numPr>
        <w:pBdr>
          <w:top w:val="nil"/>
          <w:left w:val="nil"/>
          <w:bottom w:val="nil"/>
          <w:right w:val="nil"/>
          <w:between w:val="nil"/>
        </w:pBdr>
        <w:ind w:left="720"/>
        <w:rPr>
          <w:rFonts w:ascii="Times New Roman" w:eastAsia="Times New Roman" w:hAnsi="Times New Roman" w:cs="Times New Roman"/>
          <w:color w:val="333333"/>
          <w:sz w:val="21"/>
          <w:szCs w:val="21"/>
          <w:highlight w:val="white"/>
        </w:rPr>
      </w:pPr>
      <w:r>
        <w:rPr>
          <w:rFonts w:ascii="Times New Roman" w:eastAsia="Times New Roman" w:hAnsi="Times New Roman" w:cs="Times New Roman"/>
          <w:color w:val="333333"/>
          <w:sz w:val="21"/>
          <w:szCs w:val="21"/>
          <w:highlight w:val="white"/>
        </w:rPr>
        <w:t>Nomination letter</w:t>
      </w:r>
    </w:p>
    <w:p w:rsidR="006025EA" w:rsidRDefault="003D450D">
      <w:pPr>
        <w:numPr>
          <w:ilvl w:val="0"/>
          <w:numId w:val="1"/>
        </w:numPr>
        <w:pBdr>
          <w:top w:val="nil"/>
          <w:left w:val="nil"/>
          <w:bottom w:val="nil"/>
          <w:right w:val="nil"/>
          <w:between w:val="nil"/>
        </w:pBdr>
        <w:ind w:left="720"/>
        <w:rPr>
          <w:rFonts w:ascii="Times New Roman" w:eastAsia="Times New Roman" w:hAnsi="Times New Roman" w:cs="Times New Roman"/>
          <w:color w:val="333333"/>
          <w:sz w:val="21"/>
          <w:szCs w:val="21"/>
          <w:highlight w:val="white"/>
        </w:rPr>
      </w:pPr>
      <w:r>
        <w:rPr>
          <w:rFonts w:ascii="Times New Roman" w:eastAsia="Times New Roman" w:hAnsi="Times New Roman" w:cs="Times New Roman"/>
          <w:color w:val="333333"/>
          <w:sz w:val="21"/>
          <w:szCs w:val="21"/>
          <w:highlight w:val="white"/>
        </w:rPr>
        <w:t>Additional nomination information (publications/grants)</w:t>
      </w:r>
    </w:p>
    <w:p w:rsidR="006025EA" w:rsidRDefault="003D450D">
      <w:pPr>
        <w:numPr>
          <w:ilvl w:val="0"/>
          <w:numId w:val="1"/>
        </w:numPr>
        <w:pBdr>
          <w:top w:val="nil"/>
          <w:left w:val="nil"/>
          <w:bottom w:val="nil"/>
          <w:right w:val="nil"/>
          <w:between w:val="nil"/>
        </w:pBdr>
        <w:ind w:left="720"/>
        <w:rPr>
          <w:rFonts w:ascii="Times New Roman" w:eastAsia="Times New Roman" w:hAnsi="Times New Roman" w:cs="Times New Roman"/>
          <w:color w:val="333333"/>
          <w:sz w:val="21"/>
          <w:szCs w:val="21"/>
          <w:highlight w:val="white"/>
        </w:rPr>
      </w:pPr>
      <w:r>
        <w:rPr>
          <w:rFonts w:ascii="Times New Roman" w:eastAsia="Times New Roman" w:hAnsi="Times New Roman" w:cs="Times New Roman"/>
          <w:color w:val="333333"/>
          <w:sz w:val="21"/>
          <w:szCs w:val="21"/>
          <w:highlight w:val="white"/>
        </w:rPr>
        <w:t>Team members’ CVs</w:t>
      </w:r>
    </w:p>
    <w:p w:rsidR="006025EA" w:rsidRDefault="006025EA">
      <w:pPr>
        <w:ind w:left="360"/>
        <w:rPr>
          <w:rFonts w:ascii="Times New Roman" w:eastAsia="Times New Roman" w:hAnsi="Times New Roman" w:cs="Times New Roman"/>
          <w:color w:val="333333"/>
          <w:sz w:val="12"/>
          <w:szCs w:val="12"/>
          <w:highlight w:val="white"/>
        </w:rPr>
      </w:pPr>
    </w:p>
    <w:p w:rsidR="006025EA" w:rsidRDefault="003D450D">
      <w:pPr>
        <w:numPr>
          <w:ilvl w:val="0"/>
          <w:numId w:val="4"/>
        </w:numPr>
        <w:ind w:left="360"/>
        <w:rPr>
          <w:rFonts w:ascii="Times New Roman" w:eastAsia="Times New Roman" w:hAnsi="Times New Roman" w:cs="Times New Roman"/>
          <w:b/>
          <w:color w:val="333333"/>
          <w:sz w:val="24"/>
          <w:szCs w:val="24"/>
          <w:highlight w:val="white"/>
        </w:rPr>
      </w:pPr>
      <w:bookmarkStart w:id="0" w:name="_heading=h.gjdgxs" w:colFirst="0" w:colLast="0"/>
      <w:bookmarkEnd w:id="0"/>
      <w:r>
        <w:rPr>
          <w:rFonts w:ascii="Times New Roman" w:eastAsia="Times New Roman" w:hAnsi="Times New Roman" w:cs="Times New Roman"/>
          <w:color w:val="333333"/>
          <w:sz w:val="21"/>
          <w:szCs w:val="21"/>
          <w:highlight w:val="white"/>
        </w:rPr>
        <w:t>Nominator</w:t>
      </w:r>
      <w:r>
        <w:rPr>
          <w:rFonts w:ascii="Times New Roman" w:eastAsia="Times New Roman" w:hAnsi="Times New Roman" w:cs="Times New Roman"/>
          <w:color w:val="333333"/>
          <w:sz w:val="20"/>
          <w:szCs w:val="20"/>
        </w:rPr>
        <w:t xml:space="preserve"> should submit the final PDF along with the nominee’s JPEG photo in </w:t>
      </w:r>
      <w:hyperlink r:id="rId10">
        <w:r>
          <w:rPr>
            <w:rFonts w:ascii="Times New Roman" w:eastAsia="Times New Roman" w:hAnsi="Times New Roman" w:cs="Times New Roman"/>
            <w:color w:val="1155CC"/>
            <w:sz w:val="20"/>
            <w:szCs w:val="20"/>
            <w:u w:val="single"/>
          </w:rPr>
          <w:t>REDCap</w:t>
        </w:r>
      </w:hyperlink>
      <w:r>
        <w:rPr>
          <w:rFonts w:ascii="Times New Roman" w:eastAsia="Times New Roman" w:hAnsi="Times New Roman" w:cs="Times New Roman"/>
          <w:color w:val="333333"/>
          <w:sz w:val="20"/>
          <w:szCs w:val="20"/>
        </w:rPr>
        <w:t xml:space="preserve"> by </w:t>
      </w:r>
      <w:r>
        <w:rPr>
          <w:rFonts w:ascii="Times New Roman" w:eastAsia="Times New Roman" w:hAnsi="Times New Roman" w:cs="Times New Roman"/>
          <w:b/>
          <w:color w:val="333333"/>
          <w:sz w:val="20"/>
          <w:szCs w:val="20"/>
        </w:rPr>
        <w:t>November 5, 2021 at 4:00 pm</w:t>
      </w:r>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rPr>
        <w:t xml:space="preserve"> Questions regarding the submission process can be sent to</w:t>
      </w:r>
      <w:r>
        <w:rPr>
          <w:rFonts w:ascii="Times New Roman" w:eastAsia="Times New Roman" w:hAnsi="Times New Roman" w:cs="Times New Roman"/>
          <w:color w:val="333333"/>
        </w:rPr>
        <w:t xml:space="preserve"> </w:t>
      </w:r>
      <w:hyperlink r:id="rId11">
        <w:r>
          <w:rPr>
            <w:rFonts w:ascii="Times New Roman" w:eastAsia="Times New Roman" w:hAnsi="Times New Roman" w:cs="Times New Roman"/>
            <w:color w:val="0000FF"/>
            <w:u w:val="single"/>
          </w:rPr>
          <w:t>academies@umn.edu</w:t>
        </w:r>
      </w:hyperlink>
      <w:r>
        <w:rPr>
          <w:rFonts w:ascii="Times New Roman" w:eastAsia="Times New Roman" w:hAnsi="Times New Roman" w:cs="Times New Roman"/>
          <w:color w:val="333333"/>
        </w:rPr>
        <w:t>.</w:t>
      </w:r>
    </w:p>
    <w:p w:rsidR="006025EA" w:rsidRDefault="006025EA">
      <w:pPr>
        <w:rPr>
          <w:rFonts w:ascii="Times New Roman" w:eastAsia="Times New Roman" w:hAnsi="Times New Roman" w:cs="Times New Roman"/>
          <w:b/>
          <w:color w:val="333333"/>
          <w:sz w:val="24"/>
          <w:szCs w:val="24"/>
          <w:highlight w:val="white"/>
        </w:rPr>
      </w:pPr>
    </w:p>
    <w:p w:rsidR="006025EA" w:rsidRPr="00DE6988" w:rsidRDefault="003D450D" w:rsidP="00DE6988">
      <w:pPr>
        <w:rPr>
          <w:b/>
          <w:sz w:val="21"/>
          <w:szCs w:val="21"/>
          <w:u w:val="single"/>
        </w:rPr>
      </w:pPr>
      <w:r>
        <w:rPr>
          <w:rFonts w:ascii="Times New Roman" w:eastAsia="Times New Roman" w:hAnsi="Times New Roman" w:cs="Times New Roman"/>
          <w:b/>
          <w:sz w:val="21"/>
          <w:szCs w:val="21"/>
          <w:u w:val="single"/>
        </w:rPr>
        <w:t>Review and Selection</w:t>
      </w:r>
      <w:bookmarkStart w:id="1" w:name="_GoBack"/>
      <w:bookmarkEnd w:id="1"/>
    </w:p>
    <w:p w:rsidR="006025EA" w:rsidRDefault="003D450D">
      <w:p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sz w:val="21"/>
          <w:szCs w:val="21"/>
        </w:rPr>
        <w:t xml:space="preserve"> panel of reviewers will be formed to evaluate and rank the nominations. The ranked slate will be provided to the Office of Academic Clinical Affairs executive council for final selection.</w:t>
      </w:r>
    </w:p>
    <w:p w:rsidR="006025EA" w:rsidRDefault="006025EA">
      <w:pPr>
        <w:rPr>
          <w:rFonts w:ascii="Times New Roman" w:eastAsia="Times New Roman" w:hAnsi="Times New Roman" w:cs="Times New Roman"/>
          <w:color w:val="333333"/>
          <w:sz w:val="12"/>
          <w:szCs w:val="12"/>
        </w:rPr>
      </w:pPr>
    </w:p>
    <w:p w:rsidR="006025EA" w:rsidRDefault="003D450D">
      <w:pPr>
        <w:rPr>
          <w:rFonts w:ascii="Times New Roman" w:eastAsia="Times New Roman" w:hAnsi="Times New Roman" w:cs="Times New Roman"/>
          <w:color w:val="333333"/>
          <w:sz w:val="21"/>
          <w:szCs w:val="21"/>
        </w:rPr>
      </w:pPr>
      <w:r>
        <w:rPr>
          <w:rFonts w:ascii="Times New Roman" w:eastAsia="Times New Roman" w:hAnsi="Times New Roman" w:cs="Times New Roman"/>
          <w:color w:val="222222"/>
          <w:sz w:val="21"/>
          <w:szCs w:val="21"/>
        </w:rPr>
        <w:t xml:space="preserve">It is our hope that an in person ceremony can be held early next </w:t>
      </w:r>
      <w:r>
        <w:rPr>
          <w:rFonts w:ascii="Times New Roman" w:eastAsia="Times New Roman" w:hAnsi="Times New Roman" w:cs="Times New Roman"/>
          <w:color w:val="222222"/>
          <w:sz w:val="21"/>
          <w:szCs w:val="21"/>
        </w:rPr>
        <w:t xml:space="preserve">year once the Sunrise Plan has been fully implemented and University of Minnesota leadership has approved a venue that will allow us to follow any recommended safety guidelines. Final details regarding the awards ceremony will be announced as soon as they </w:t>
      </w:r>
      <w:r>
        <w:rPr>
          <w:rFonts w:ascii="Times New Roman" w:eastAsia="Times New Roman" w:hAnsi="Times New Roman" w:cs="Times New Roman"/>
          <w:color w:val="222222"/>
          <w:sz w:val="21"/>
          <w:szCs w:val="21"/>
        </w:rPr>
        <w:t>are available.</w:t>
      </w:r>
    </w:p>
    <w:p w:rsidR="006025EA" w:rsidRDefault="006025EA">
      <w:pPr>
        <w:pBdr>
          <w:top w:val="nil"/>
          <w:left w:val="nil"/>
          <w:bottom w:val="nil"/>
          <w:right w:val="nil"/>
          <w:between w:val="nil"/>
        </w:pBdr>
        <w:rPr>
          <w:rFonts w:ascii="Times New Roman" w:eastAsia="Times New Roman" w:hAnsi="Times New Roman" w:cs="Times New Roman"/>
          <w:color w:val="000000"/>
          <w:sz w:val="12"/>
          <w:szCs w:val="12"/>
        </w:rPr>
      </w:pPr>
    </w:p>
    <w:p w:rsidR="006025EA" w:rsidRDefault="003D450D">
      <w:p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For general questions, contact Tucker W. LeBien, Senior Advisor for Research Operations, Office of Academic Clinical Affairs (</w:t>
      </w:r>
      <w:hyperlink r:id="rId12">
        <w:r>
          <w:rPr>
            <w:rFonts w:ascii="Times New Roman" w:eastAsia="Times New Roman" w:hAnsi="Times New Roman" w:cs="Times New Roman"/>
            <w:color w:val="0000FF"/>
            <w:sz w:val="21"/>
            <w:szCs w:val="21"/>
            <w:u w:val="single"/>
          </w:rPr>
          <w:t>lebie001@umn.edu</w:t>
        </w:r>
      </w:hyperlink>
      <w:r>
        <w:rPr>
          <w:rFonts w:ascii="Times New Roman" w:eastAsia="Times New Roman" w:hAnsi="Times New Roman" w:cs="Times New Roman"/>
          <w:color w:val="000000"/>
          <w:sz w:val="21"/>
          <w:szCs w:val="21"/>
        </w:rPr>
        <w:t>).</w:t>
      </w:r>
    </w:p>
    <w:sectPr w:rsidR="006025EA">
      <w:headerReference w:type="even" r:id="rId13"/>
      <w:footerReference w:type="even" r:id="rId14"/>
      <w:headerReference w:type="first" r:id="rId15"/>
      <w:pgSz w:w="12240" w:h="15840"/>
      <w:pgMar w:top="547" w:right="576" w:bottom="547" w:left="5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50D" w:rsidRDefault="003D450D">
      <w:r>
        <w:separator/>
      </w:r>
    </w:p>
  </w:endnote>
  <w:endnote w:type="continuationSeparator" w:id="0">
    <w:p w:rsidR="003D450D" w:rsidRDefault="003D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5EA" w:rsidRDefault="003D450D">
    <w:pPr>
      <w:pBdr>
        <w:top w:val="nil"/>
        <w:left w:val="nil"/>
        <w:bottom w:val="nil"/>
        <w:right w:val="nil"/>
        <w:between w:val="nil"/>
      </w:pBdr>
      <w:tabs>
        <w:tab w:val="center" w:pos="4320"/>
        <w:tab w:val="right" w:pos="8640"/>
      </w:tabs>
      <w:rPr>
        <w:color w:val="000000"/>
      </w:rPr>
    </w:pPr>
    <w:r>
      <w:rPr>
        <w:color w:val="000000"/>
      </w:rPr>
      <w:t>[Type text][Type text][Type 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50D" w:rsidRDefault="003D450D">
      <w:r>
        <w:separator/>
      </w:r>
    </w:p>
  </w:footnote>
  <w:footnote w:type="continuationSeparator" w:id="0">
    <w:p w:rsidR="003D450D" w:rsidRDefault="003D4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5EA" w:rsidRDefault="003D450D">
    <w:pPr>
      <w:pBdr>
        <w:top w:val="nil"/>
        <w:left w:val="nil"/>
        <w:bottom w:val="nil"/>
        <w:right w:val="nil"/>
        <w:between w:val="nil"/>
      </w:pBdr>
      <w:tabs>
        <w:tab w:val="center" w:pos="4320"/>
        <w:tab w:val="right" w:pos="8640"/>
      </w:tabs>
      <w:rPr>
        <w:color w:val="000000"/>
      </w:rPr>
    </w:pPr>
    <w:r>
      <w:rPr>
        <w:noProof/>
        <w:color w:val="000000"/>
      </w:rPr>
      <mc:AlternateContent>
        <mc:Choice Requires="wpg">
          <w:drawing>
            <wp:anchor distT="0" distB="0" distL="114300" distR="114300" simplePos="0" relativeHeight="251659264" behindDoc="1" locked="0" layoutInCell="1" hidden="0" allowOverlap="1">
              <wp:simplePos x="0" y="0"/>
              <wp:positionH relativeFrom="margin">
                <wp:align>center</wp:align>
              </wp:positionH>
              <wp:positionV relativeFrom="margin">
                <wp:align>center</wp:align>
              </wp:positionV>
              <wp:extent cx="5482895" cy="5482895"/>
              <wp:effectExtent l="0" t="0" r="0" b="0"/>
              <wp:wrapNone/>
              <wp:docPr id="8" name="Rectangle 8"/>
              <wp:cNvGraphicFramePr/>
              <a:graphic xmlns:a="http://schemas.openxmlformats.org/drawingml/2006/main">
                <a:graphicData uri="http://schemas.microsoft.com/office/word/2010/wordprocessingShape">
                  <wps:wsp>
                    <wps:cNvSpPr/>
                    <wps:spPr>
                      <a:xfrm rot="-2700000">
                        <a:off x="2445320" y="2813213"/>
                        <a:ext cx="5801360" cy="1933575"/>
                      </a:xfrm>
                      <a:prstGeom prst="rect">
                        <a:avLst/>
                      </a:prstGeom>
                    </wps:spPr>
                    <wps:txbx>
                      <w:txbxContent>
                        <w:p w:rsidR="006025EA" w:rsidRDefault="003D450D">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482895" cy="5482895"/>
              <wp:effectExtent b="0" l="0" r="0" t="0"/>
              <wp:wrapNone/>
              <wp:docPr id="8"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5482895" cy="5482895"/>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5EA" w:rsidRDefault="003D450D">
    <w:pPr>
      <w:pBdr>
        <w:top w:val="nil"/>
        <w:left w:val="nil"/>
        <w:bottom w:val="nil"/>
        <w:right w:val="nil"/>
        <w:between w:val="nil"/>
      </w:pBdr>
      <w:tabs>
        <w:tab w:val="center" w:pos="4320"/>
        <w:tab w:val="right" w:pos="8640"/>
      </w:tabs>
      <w:rPr>
        <w:color w:val="000000"/>
      </w:rPr>
    </w:pPr>
    <w:r>
      <w:rPr>
        <w:noProof/>
        <w:color w:val="000000"/>
      </w:rPr>
      <mc:AlternateContent>
        <mc:Choice Requires="wpg">
          <w:drawing>
            <wp:anchor distT="0" distB="0" distL="114300" distR="114300" simplePos="0" relativeHeight="251658240" behindDoc="1" locked="0" layoutInCell="1" hidden="0" allowOverlap="1">
              <wp:simplePos x="0" y="0"/>
              <wp:positionH relativeFrom="margin">
                <wp:align>center</wp:align>
              </wp:positionH>
              <wp:positionV relativeFrom="margin">
                <wp:align>center</wp:align>
              </wp:positionV>
              <wp:extent cx="5482895" cy="5482895"/>
              <wp:effectExtent l="0" t="0" r="0" b="0"/>
              <wp:wrapNone/>
              <wp:docPr id="7" name="Rectangle 7"/>
              <wp:cNvGraphicFramePr/>
              <a:graphic xmlns:a="http://schemas.openxmlformats.org/drawingml/2006/main">
                <a:graphicData uri="http://schemas.microsoft.com/office/word/2010/wordprocessingShape">
                  <wps:wsp>
                    <wps:cNvSpPr/>
                    <wps:spPr>
                      <a:xfrm rot="-2700000">
                        <a:off x="2445320" y="2813213"/>
                        <a:ext cx="5801360" cy="1933575"/>
                      </a:xfrm>
                      <a:prstGeom prst="rect">
                        <a:avLst/>
                      </a:prstGeom>
                    </wps:spPr>
                    <wps:txbx>
                      <w:txbxContent>
                        <w:p w:rsidR="006025EA" w:rsidRDefault="003D450D">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482895" cy="5482895"/>
              <wp:effectExtent b="0" l="0" r="0" t="0"/>
              <wp:wrapNone/>
              <wp:docPr id="7"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482895" cy="548289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4A67"/>
    <w:multiLevelType w:val="multilevel"/>
    <w:tmpl w:val="1B5039E6"/>
    <w:lvl w:ilvl="0">
      <w:start w:val="1"/>
      <w:numFmt w:val="decimal"/>
      <w:lvlText w:val="%1."/>
      <w:lvlJc w:val="left"/>
      <w:pPr>
        <w:ind w:left="360" w:hanging="360"/>
      </w:pPr>
      <w:rPr>
        <w:rFonts w:ascii="Times New Roman" w:eastAsia="Times New Roman" w:hAnsi="Times New Roman" w:cs="Times New Roman"/>
        <w:b w:val="0"/>
        <w:i w:val="0"/>
        <w:sz w:val="22"/>
        <w:szCs w:val="22"/>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 w15:restartNumberingAfterBreak="0">
    <w:nsid w:val="425500CF"/>
    <w:multiLevelType w:val="multilevel"/>
    <w:tmpl w:val="8CEA5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A1419D1"/>
    <w:multiLevelType w:val="multilevel"/>
    <w:tmpl w:val="2F320090"/>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 w15:restartNumberingAfterBreak="0">
    <w:nsid w:val="7C872C44"/>
    <w:multiLevelType w:val="multilevel"/>
    <w:tmpl w:val="F5A8F34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EA"/>
    <w:rsid w:val="003D450D"/>
    <w:rsid w:val="006025EA"/>
    <w:rsid w:val="00DE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262FADB"/>
  <w15:docId w15:val="{3FE5CEAC-8A24-4D75-969E-D4D940FE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D46589"/>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apple-converted-space">
    <w:name w:val="apple-converted-space"/>
    <w:basedOn w:val="DefaultParagraphFont"/>
    <w:rsid w:val="00337CA4"/>
  </w:style>
  <w:style w:type="paragraph" w:styleId="ListParagraph">
    <w:name w:val="List Paragraph"/>
    <w:basedOn w:val="Normal"/>
    <w:uiPriority w:val="34"/>
    <w:qFormat/>
    <w:rsid w:val="00AC1AE1"/>
    <w:pPr>
      <w:ind w:left="720"/>
      <w:contextualSpacing/>
    </w:pPr>
  </w:style>
  <w:style w:type="paragraph" w:styleId="Header">
    <w:name w:val="header"/>
    <w:basedOn w:val="Normal"/>
    <w:link w:val="HeaderChar"/>
    <w:uiPriority w:val="99"/>
    <w:unhideWhenUsed/>
    <w:rsid w:val="0000094E"/>
    <w:pPr>
      <w:tabs>
        <w:tab w:val="center" w:pos="4320"/>
        <w:tab w:val="right" w:pos="8640"/>
      </w:tabs>
    </w:pPr>
  </w:style>
  <w:style w:type="character" w:customStyle="1" w:styleId="HeaderChar">
    <w:name w:val="Header Char"/>
    <w:basedOn w:val="DefaultParagraphFont"/>
    <w:link w:val="Header"/>
    <w:uiPriority w:val="99"/>
    <w:rsid w:val="0000094E"/>
  </w:style>
  <w:style w:type="paragraph" w:styleId="Footer">
    <w:name w:val="footer"/>
    <w:basedOn w:val="Normal"/>
    <w:link w:val="FooterChar"/>
    <w:uiPriority w:val="99"/>
    <w:unhideWhenUsed/>
    <w:rsid w:val="0000094E"/>
    <w:pPr>
      <w:tabs>
        <w:tab w:val="center" w:pos="4320"/>
        <w:tab w:val="right" w:pos="8640"/>
      </w:tabs>
    </w:pPr>
  </w:style>
  <w:style w:type="character" w:customStyle="1" w:styleId="FooterChar">
    <w:name w:val="Footer Char"/>
    <w:basedOn w:val="DefaultParagraphFont"/>
    <w:link w:val="Footer"/>
    <w:uiPriority w:val="99"/>
    <w:rsid w:val="0000094E"/>
  </w:style>
  <w:style w:type="paragraph" w:styleId="NormalWeb">
    <w:name w:val="Normal (Web)"/>
    <w:basedOn w:val="Normal"/>
    <w:uiPriority w:val="99"/>
    <w:unhideWhenUsed/>
    <w:rsid w:val="00F968F5"/>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968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68F5"/>
    <w:rPr>
      <w:rFonts w:ascii="Times New Roman" w:hAnsi="Times New Roman" w:cs="Times New Roman"/>
      <w:sz w:val="18"/>
      <w:szCs w:val="18"/>
    </w:rPr>
  </w:style>
  <w:style w:type="character" w:styleId="Hyperlink">
    <w:name w:val="Hyperlink"/>
    <w:basedOn w:val="DefaultParagraphFont"/>
    <w:uiPriority w:val="99"/>
    <w:unhideWhenUsed/>
    <w:rsid w:val="00D46589"/>
    <w:rPr>
      <w:color w:val="0000FF"/>
      <w:u w:val="single"/>
    </w:rPr>
  </w:style>
  <w:style w:type="character" w:customStyle="1" w:styleId="Heading2Char">
    <w:name w:val="Heading 2 Char"/>
    <w:basedOn w:val="DefaultParagraphFont"/>
    <w:link w:val="Heading2"/>
    <w:uiPriority w:val="9"/>
    <w:rsid w:val="00D46589"/>
    <w:rPr>
      <w:rFonts w:ascii="Times New Roman" w:hAnsi="Times New Roman" w:cs="Times New Roman"/>
      <w:b/>
      <w:bCs/>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bie001@umn.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ademies@umn.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redcap.ahc.umn.edu/surveys/?s=J8JTAAATEW"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pf7qW3ybbhtj4ZYxftqGl3i2KQ==">AMUW2mW9NCWn9kB6xq5DqSNnGo5plpgxmBN8Pl1BWKrl4eXgwksKZnmWg6i0ncWx32B29ac0zImvxugGy1OptzNw/EWmwDMCNLgsYVtLchEIU+7hauGfKHWob3PJUnxQ0dAGVXPdoONz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2952</Characters>
  <Application>Microsoft Office Word</Application>
  <DocSecurity>0</DocSecurity>
  <Lines>24</Lines>
  <Paragraphs>6</Paragraphs>
  <ScaleCrop>false</ScaleCrop>
  <Company>University of Minnesota</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Paller</dc:creator>
  <cp:lastModifiedBy>Lauren Bigalke</cp:lastModifiedBy>
  <cp:revision>2</cp:revision>
  <dcterms:created xsi:type="dcterms:W3CDTF">2020-05-26T15:07:00Z</dcterms:created>
  <dcterms:modified xsi:type="dcterms:W3CDTF">2021-08-31T17:45:00Z</dcterms:modified>
</cp:coreProperties>
</file>